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84" w:rsidRDefault="00586784" w:rsidP="0090331A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586784" w:rsidRDefault="00586784" w:rsidP="0090331A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586784" w:rsidRPr="00387D5A" w:rsidRDefault="00586784" w:rsidP="0090331A">
      <w:pPr>
        <w:rPr>
          <w:rFonts w:ascii="Calibri" w:hAnsi="Calibri" w:cs="Calibri"/>
          <w:b/>
          <w:bCs/>
          <w:sz w:val="36"/>
          <w:szCs w:val="36"/>
          <w:u w:val="single"/>
        </w:rPr>
      </w:pPr>
      <w:r w:rsidRPr="00387D5A">
        <w:rPr>
          <w:rFonts w:ascii="Calibri" w:hAnsi="Calibri" w:cs="Calibri"/>
          <w:b/>
          <w:bCs/>
          <w:sz w:val="36"/>
          <w:szCs w:val="36"/>
          <w:u w:val="single"/>
        </w:rPr>
        <w:t>Lista uczniów zakwalifikowanych do udziału w projekcie</w:t>
      </w:r>
    </w:p>
    <w:p w:rsidR="00586784" w:rsidRDefault="00586784" w:rsidP="00387D5A">
      <w:pPr>
        <w:jc w:val="center"/>
        <w:rPr>
          <w:rFonts w:ascii="Calibri" w:hAnsi="Calibri" w:cs="Calibri"/>
          <w:sz w:val="36"/>
          <w:szCs w:val="36"/>
        </w:rPr>
      </w:pPr>
      <w:r w:rsidRPr="00387D5A">
        <w:rPr>
          <w:rFonts w:ascii="Calibri" w:hAnsi="Calibri" w:cs="Calibri"/>
          <w:sz w:val="36"/>
          <w:szCs w:val="36"/>
        </w:rPr>
        <w:t>pn. „Praktyki zagraniczne fryzjerów nowym doświadczeniem</w:t>
      </w:r>
    </w:p>
    <w:p w:rsidR="00586784" w:rsidRPr="00387D5A" w:rsidRDefault="00586784" w:rsidP="00387D5A">
      <w:pPr>
        <w:jc w:val="center"/>
        <w:rPr>
          <w:rFonts w:ascii="Calibri" w:hAnsi="Calibri" w:cs="Calibri"/>
          <w:sz w:val="36"/>
          <w:szCs w:val="36"/>
        </w:rPr>
      </w:pPr>
      <w:r w:rsidRPr="00387D5A">
        <w:rPr>
          <w:rFonts w:ascii="Calibri" w:hAnsi="Calibri" w:cs="Calibri"/>
          <w:sz w:val="36"/>
          <w:szCs w:val="36"/>
        </w:rPr>
        <w:t xml:space="preserve"> i kluczem do zatrudnienia na europejskim rynku pracy”</w:t>
      </w:r>
    </w:p>
    <w:p w:rsidR="00586784" w:rsidRDefault="00586784" w:rsidP="00387D5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387D5A">
        <w:rPr>
          <w:rFonts w:ascii="Calibri" w:hAnsi="Calibri" w:cs="Calibri"/>
          <w:b/>
          <w:bCs/>
          <w:sz w:val="36"/>
          <w:szCs w:val="36"/>
        </w:rPr>
        <w:t xml:space="preserve"> (</w:t>
      </w:r>
      <w:r>
        <w:rPr>
          <w:rFonts w:ascii="Calibri" w:hAnsi="Calibri" w:cs="Calibri"/>
          <w:b/>
          <w:bCs/>
          <w:sz w:val="36"/>
          <w:szCs w:val="36"/>
        </w:rPr>
        <w:t>01.03.2015-28.</w:t>
      </w:r>
      <w:r w:rsidRPr="00387D5A">
        <w:rPr>
          <w:rFonts w:ascii="Calibri" w:hAnsi="Calibri" w:cs="Calibri"/>
          <w:b/>
          <w:bCs/>
          <w:sz w:val="36"/>
          <w:szCs w:val="36"/>
        </w:rPr>
        <w:t>0</w:t>
      </w:r>
      <w:r>
        <w:rPr>
          <w:rFonts w:ascii="Calibri" w:hAnsi="Calibri" w:cs="Calibri"/>
          <w:b/>
          <w:bCs/>
          <w:sz w:val="36"/>
          <w:szCs w:val="36"/>
        </w:rPr>
        <w:t>3</w:t>
      </w:r>
      <w:r w:rsidRPr="00387D5A">
        <w:rPr>
          <w:rFonts w:ascii="Calibri" w:hAnsi="Calibri" w:cs="Calibri"/>
          <w:b/>
          <w:bCs/>
          <w:sz w:val="36"/>
          <w:szCs w:val="36"/>
        </w:rPr>
        <w:t>.201</w:t>
      </w:r>
      <w:r>
        <w:rPr>
          <w:rFonts w:ascii="Calibri" w:hAnsi="Calibri" w:cs="Calibri"/>
          <w:b/>
          <w:bCs/>
          <w:sz w:val="36"/>
          <w:szCs w:val="36"/>
        </w:rPr>
        <w:t>5</w:t>
      </w:r>
      <w:r w:rsidRPr="00387D5A">
        <w:rPr>
          <w:rFonts w:ascii="Calibri" w:hAnsi="Calibri" w:cs="Calibri"/>
          <w:b/>
          <w:bCs/>
          <w:sz w:val="36"/>
          <w:szCs w:val="36"/>
        </w:rPr>
        <w:t>)</w:t>
      </w:r>
    </w:p>
    <w:p w:rsidR="00586784" w:rsidRDefault="00586784" w:rsidP="00387D5A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586784" w:rsidRDefault="00586784" w:rsidP="00387D5A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586784" w:rsidRDefault="00586784" w:rsidP="00387D5A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0" w:type="auto"/>
        <w:jc w:val="center"/>
        <w:tblLook w:val="00A0"/>
      </w:tblPr>
      <w:tblGrid>
        <w:gridCol w:w="3660"/>
        <w:gridCol w:w="2021"/>
      </w:tblGrid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Daria Klaudia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Wata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Katarzyna Dominika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Łazoryk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Daniela Daria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Zatoń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Karolina Agnieszka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Kudrelek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Adrianna Helena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Hryniewicz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 xml:space="preserve">Monika Agnieszka 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Karcz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Natalia Magdalena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Koziak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Ewa Justyna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Janek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Marta Joanna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Rycerz</w:t>
            </w:r>
          </w:p>
        </w:tc>
      </w:tr>
      <w:tr w:rsidR="00586784" w:rsidRPr="00063DDE">
        <w:trPr>
          <w:trHeight w:hRule="exact" w:val="391"/>
          <w:jc w:val="center"/>
        </w:trPr>
        <w:tc>
          <w:tcPr>
            <w:tcW w:w="3660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Roksana Julia</w:t>
            </w:r>
          </w:p>
        </w:tc>
        <w:tc>
          <w:tcPr>
            <w:tcW w:w="2021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Kowalczyk</w:t>
            </w:r>
          </w:p>
        </w:tc>
      </w:tr>
    </w:tbl>
    <w:p w:rsidR="00586784" w:rsidRPr="00387D5A" w:rsidRDefault="00586784" w:rsidP="00387D5A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586784" w:rsidRDefault="00586784" w:rsidP="0090331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6784" w:rsidRDefault="00586784" w:rsidP="0090331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6784" w:rsidRDefault="00586784" w:rsidP="0090331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6784" w:rsidRDefault="00586784" w:rsidP="0090331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387D5A">
        <w:rPr>
          <w:rFonts w:ascii="Calibri" w:hAnsi="Calibri" w:cs="Calibri"/>
          <w:b/>
          <w:bCs/>
          <w:sz w:val="28"/>
          <w:szCs w:val="28"/>
          <w:u w:val="single"/>
        </w:rPr>
        <w:t>Lista rezerwowa:</w:t>
      </w:r>
    </w:p>
    <w:p w:rsidR="00586784" w:rsidRDefault="00586784" w:rsidP="0090331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6784" w:rsidRDefault="00586784" w:rsidP="0090331A">
      <w:pPr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jc w:val="center"/>
        <w:tblLook w:val="00A0"/>
      </w:tblPr>
      <w:tblGrid>
        <w:gridCol w:w="2885"/>
        <w:gridCol w:w="1605"/>
      </w:tblGrid>
      <w:tr w:rsidR="00586784" w:rsidRPr="00063DDE">
        <w:trPr>
          <w:trHeight w:hRule="exact" w:val="410"/>
          <w:jc w:val="center"/>
        </w:trPr>
        <w:tc>
          <w:tcPr>
            <w:tcW w:w="2885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Karina</w:t>
            </w:r>
          </w:p>
        </w:tc>
        <w:tc>
          <w:tcPr>
            <w:tcW w:w="1605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Majchrzak</w:t>
            </w:r>
          </w:p>
        </w:tc>
      </w:tr>
      <w:tr w:rsidR="00586784" w:rsidRPr="00063DDE">
        <w:trPr>
          <w:trHeight w:hRule="exact" w:val="410"/>
          <w:jc w:val="center"/>
        </w:trPr>
        <w:tc>
          <w:tcPr>
            <w:tcW w:w="2885" w:type="dxa"/>
            <w:vAlign w:val="center"/>
          </w:tcPr>
          <w:p w:rsidR="00586784" w:rsidRPr="00063DDE" w:rsidRDefault="00586784" w:rsidP="00063DD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Agata Helena</w:t>
            </w:r>
          </w:p>
        </w:tc>
        <w:tc>
          <w:tcPr>
            <w:tcW w:w="1605" w:type="dxa"/>
            <w:vAlign w:val="center"/>
          </w:tcPr>
          <w:p w:rsidR="00586784" w:rsidRPr="00063DDE" w:rsidRDefault="00586784" w:rsidP="00F73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63DDE">
              <w:rPr>
                <w:b/>
                <w:bCs/>
                <w:sz w:val="24"/>
                <w:szCs w:val="24"/>
              </w:rPr>
              <w:t>Rapant</w:t>
            </w:r>
          </w:p>
        </w:tc>
      </w:tr>
    </w:tbl>
    <w:p w:rsidR="00586784" w:rsidRPr="00387D5A" w:rsidRDefault="00586784" w:rsidP="0090331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sectPr w:rsidR="00586784" w:rsidRPr="00387D5A" w:rsidSect="0028296E">
      <w:headerReference w:type="default" r:id="rId7"/>
      <w:footerReference w:type="default" r:id="rId8"/>
      <w:pgSz w:w="11906" w:h="16838"/>
      <w:pgMar w:top="413" w:right="1417" w:bottom="1417" w:left="1417" w:header="426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84" w:rsidRDefault="00586784" w:rsidP="006C1A65">
      <w:r>
        <w:separator/>
      </w:r>
    </w:p>
  </w:endnote>
  <w:endnote w:type="continuationSeparator" w:id="1">
    <w:p w:rsidR="00586784" w:rsidRDefault="00586784" w:rsidP="006C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84" w:rsidRDefault="00586784" w:rsidP="00D35982">
    <w:pPr>
      <w:pStyle w:val="Footer"/>
      <w:pBdr>
        <w:top w:val="single" w:sz="4" w:space="1" w:color="auto"/>
      </w:pBdr>
      <w:jc w:val="center"/>
      <w:rPr>
        <w:rStyle w:val="Emphasis"/>
        <w:rFonts w:ascii="Tahoma" w:hAnsi="Tahoma" w:cs="Tahoma"/>
        <w:i w:val="0"/>
        <w:iCs w:val="0"/>
        <w:sz w:val="18"/>
        <w:szCs w:val="18"/>
      </w:rPr>
    </w:pPr>
  </w:p>
  <w:p w:rsidR="00586784" w:rsidRPr="0028296E" w:rsidRDefault="00586784" w:rsidP="00D35982">
    <w:pPr>
      <w:pStyle w:val="Footer"/>
      <w:pBdr>
        <w:top w:val="single" w:sz="4" w:space="1" w:color="auto"/>
      </w:pBdr>
      <w:jc w:val="center"/>
      <w:rPr>
        <w:rStyle w:val="Emphasis"/>
        <w:rFonts w:ascii="Tahoma" w:hAnsi="Tahoma" w:cs="Tahoma"/>
        <w:sz w:val="18"/>
        <w:szCs w:val="18"/>
      </w:rPr>
    </w:pPr>
    <w:r w:rsidRPr="0028296E">
      <w:rPr>
        <w:rStyle w:val="Emphasis"/>
        <w:rFonts w:ascii="Tahoma" w:hAnsi="Tahoma" w:cs="Tahoma"/>
        <w:sz w:val="18"/>
        <w:szCs w:val="18"/>
      </w:rPr>
      <w:t xml:space="preserve">Projekt jest realizowany przy wsparciu finansowym Komisji Europejskiej w ramach programu </w:t>
    </w:r>
  </w:p>
  <w:p w:rsidR="00586784" w:rsidRPr="0028296E" w:rsidRDefault="00586784" w:rsidP="00D35982">
    <w:pPr>
      <w:pStyle w:val="Footer"/>
      <w:jc w:val="center"/>
      <w:rPr>
        <w:rStyle w:val="Emphasis"/>
        <w:rFonts w:ascii="Tahoma" w:hAnsi="Tahoma" w:cs="Tahoma"/>
        <w:sz w:val="18"/>
        <w:szCs w:val="18"/>
      </w:rPr>
    </w:pPr>
    <w:r w:rsidRPr="0028296E">
      <w:rPr>
        <w:rStyle w:val="Emphasis"/>
        <w:rFonts w:ascii="Tahoma" w:hAnsi="Tahoma" w:cs="Tahoma"/>
        <w:sz w:val="18"/>
        <w:szCs w:val="18"/>
      </w:rPr>
      <w:t>„Uczenie się przez całe życie”.</w:t>
    </w:r>
  </w:p>
  <w:p w:rsidR="00586784" w:rsidRPr="0028296E" w:rsidRDefault="00586784" w:rsidP="00D35982">
    <w:pPr>
      <w:jc w:val="center"/>
      <w:rPr>
        <w:rFonts w:ascii="Tahoma" w:hAnsi="Tahoma" w:cs="Tahoma"/>
        <w:i/>
        <w:iCs/>
        <w:sz w:val="18"/>
        <w:szCs w:val="18"/>
      </w:rPr>
    </w:pPr>
    <w:r w:rsidRPr="0028296E">
      <w:rPr>
        <w:rFonts w:ascii="Tahoma" w:hAnsi="Tahoma" w:cs="Tahoma"/>
        <w:i/>
        <w:iCs/>
        <w:sz w:val="18"/>
        <w:szCs w:val="18"/>
      </w:rPr>
      <w:t>Publikacja odzwierciedla jedynie stanowisko autora. Komisja Europejska ani Narodowa Agencja nie ponoszą odpowiedzialności za umieszczoną w niej zawartość merytoryczną</w:t>
    </w:r>
    <w:r>
      <w:rPr>
        <w:rFonts w:ascii="Tahoma" w:hAnsi="Tahoma" w:cs="Tahoma"/>
        <w:i/>
        <w:iCs/>
        <w:sz w:val="18"/>
        <w:szCs w:val="18"/>
      </w:rPr>
      <w:t>,</w:t>
    </w:r>
    <w:r w:rsidRPr="0028296E">
      <w:rPr>
        <w:rFonts w:ascii="Tahoma" w:hAnsi="Tahoma" w:cs="Tahoma"/>
        <w:i/>
        <w:iCs/>
        <w:sz w:val="18"/>
        <w:szCs w:val="18"/>
      </w:rPr>
      <w:t xml:space="preserve"> ani za sposób wykorzystania zawartych w niej informacji.</w:t>
    </w:r>
  </w:p>
  <w:p w:rsidR="00586784" w:rsidRPr="00223A3C" w:rsidRDefault="00586784" w:rsidP="00D35982">
    <w:pPr>
      <w:pStyle w:val="Footer"/>
      <w:jc w:val="center"/>
      <w:rPr>
        <w:rFonts w:ascii="Tahoma" w:hAnsi="Tahoma" w:cs="Tahoma"/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84" w:rsidRDefault="00586784" w:rsidP="006C1A65">
      <w:r>
        <w:separator/>
      </w:r>
    </w:p>
  </w:footnote>
  <w:footnote w:type="continuationSeparator" w:id="1">
    <w:p w:rsidR="00586784" w:rsidRDefault="00586784" w:rsidP="006C1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84" w:rsidRDefault="00586784" w:rsidP="00D83055">
    <w:pPr>
      <w:pStyle w:val="Tekstpodstawowy21"/>
      <w:spacing w:before="0" w:after="0"/>
      <w:ind w:left="-709" w:hanging="284"/>
      <w:jc w:val="left"/>
      <w:rPr>
        <w:rFonts w:ascii="Tahoma" w:hAnsi="Tahoma" w:cs="Tahoma"/>
        <w:sz w:val="18"/>
        <w:szCs w:val="18"/>
      </w:rPr>
    </w:pPr>
    <w:r w:rsidRPr="000E427B">
      <w:rPr>
        <w:rFonts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46.25pt;height:38.25pt;visibility:visible">
          <v:imagedata r:id="rId1" o:title=""/>
        </v:shape>
      </w:pict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  <w:p w:rsidR="00586784" w:rsidRDefault="00586784" w:rsidP="00223A3C">
    <w:pPr>
      <w:pStyle w:val="Header"/>
      <w:tabs>
        <w:tab w:val="clear" w:pos="9072"/>
        <w:tab w:val="right" w:pos="9639"/>
      </w:tabs>
      <w:ind w:right="-567" w:hanging="567"/>
      <w:jc w:val="center"/>
      <w:rPr>
        <w:rFonts w:ascii="Tahoma" w:hAnsi="Tahoma" w:cs="Tahoma"/>
        <w:sz w:val="18"/>
        <w:szCs w:val="18"/>
      </w:rPr>
    </w:pPr>
  </w:p>
  <w:p w:rsidR="00586784" w:rsidRPr="00223A3C" w:rsidRDefault="00586784" w:rsidP="00223A3C">
    <w:pPr>
      <w:pStyle w:val="Header"/>
      <w:tabs>
        <w:tab w:val="clear" w:pos="9072"/>
        <w:tab w:val="right" w:pos="9639"/>
      </w:tabs>
      <w:ind w:right="-567" w:hanging="567"/>
      <w:jc w:val="center"/>
      <w:rPr>
        <w:rFonts w:ascii="Tahoma" w:hAnsi="Tahoma" w:cs="Tahoma"/>
        <w:sz w:val="18"/>
        <w:szCs w:val="18"/>
      </w:rPr>
    </w:pPr>
    <w:r w:rsidRPr="00223A3C">
      <w:rPr>
        <w:rFonts w:ascii="Tahoma" w:hAnsi="Tahoma" w:cs="Tahoma"/>
        <w:sz w:val="18"/>
        <w:szCs w:val="18"/>
      </w:rPr>
      <w:t xml:space="preserve">Projekt „Praktyki zagraniczne fryzjerów nowym doświadczeniem i kluczem do zatrudnienia na europejskim rynku pracy” </w:t>
    </w:r>
  </w:p>
  <w:p w:rsidR="00586784" w:rsidRDefault="00586784" w:rsidP="00D35982">
    <w:pPr>
      <w:pStyle w:val="Header"/>
      <w:pBdr>
        <w:bottom w:val="single" w:sz="4" w:space="0" w:color="auto"/>
      </w:pBdr>
      <w:rPr>
        <w:rFonts w:ascii="Arial Narrow" w:hAnsi="Arial Narrow" w:cs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4A8"/>
    <w:multiLevelType w:val="hybridMultilevel"/>
    <w:tmpl w:val="4A8E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71B6D"/>
    <w:multiLevelType w:val="hybridMultilevel"/>
    <w:tmpl w:val="CB7877F4"/>
    <w:lvl w:ilvl="0" w:tplc="34806FA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56EA5"/>
    <w:multiLevelType w:val="multilevel"/>
    <w:tmpl w:val="E30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942E3"/>
    <w:multiLevelType w:val="hybridMultilevel"/>
    <w:tmpl w:val="8D544804"/>
    <w:lvl w:ilvl="0" w:tplc="34806FA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864846"/>
    <w:multiLevelType w:val="hybridMultilevel"/>
    <w:tmpl w:val="FDBA5EDC"/>
    <w:lvl w:ilvl="0" w:tplc="8292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0B67E6A"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328C6"/>
    <w:multiLevelType w:val="hybridMultilevel"/>
    <w:tmpl w:val="BDE80498"/>
    <w:lvl w:ilvl="0" w:tplc="B694F4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A296A"/>
    <w:multiLevelType w:val="singleLevel"/>
    <w:tmpl w:val="F4C6E25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28EB6DC8"/>
    <w:multiLevelType w:val="hybridMultilevel"/>
    <w:tmpl w:val="2A3E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35C9A"/>
    <w:multiLevelType w:val="hybridMultilevel"/>
    <w:tmpl w:val="A21C9D06"/>
    <w:lvl w:ilvl="0" w:tplc="34806FA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AB29A4"/>
    <w:multiLevelType w:val="multilevel"/>
    <w:tmpl w:val="CFF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181FB5"/>
    <w:multiLevelType w:val="singleLevel"/>
    <w:tmpl w:val="30DEFFC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368B385B"/>
    <w:multiLevelType w:val="hybridMultilevel"/>
    <w:tmpl w:val="4676922E"/>
    <w:lvl w:ilvl="0" w:tplc="9AFA02C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48AF2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130030"/>
    <w:multiLevelType w:val="multilevel"/>
    <w:tmpl w:val="B3E4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740C6"/>
    <w:multiLevelType w:val="hybridMultilevel"/>
    <w:tmpl w:val="B32E5786"/>
    <w:lvl w:ilvl="0" w:tplc="2E80381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04DCA"/>
    <w:multiLevelType w:val="hybridMultilevel"/>
    <w:tmpl w:val="AADAF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B67E6A"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eastAsia="Times New Roman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831350"/>
    <w:multiLevelType w:val="multilevel"/>
    <w:tmpl w:val="3FCC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40ED5"/>
    <w:multiLevelType w:val="multilevel"/>
    <w:tmpl w:val="4E38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3110F"/>
    <w:multiLevelType w:val="hybridMultilevel"/>
    <w:tmpl w:val="1F5C96E6"/>
    <w:lvl w:ilvl="0" w:tplc="34806FA2">
      <w:numFmt w:val="bullet"/>
      <w:lvlText w:val="•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8">
    <w:nsid w:val="73C5228F"/>
    <w:multiLevelType w:val="hybridMultilevel"/>
    <w:tmpl w:val="F0522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44647"/>
    <w:multiLevelType w:val="hybridMultilevel"/>
    <w:tmpl w:val="7AEAD8D4"/>
    <w:lvl w:ilvl="0" w:tplc="34806FA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06FA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183562"/>
    <w:multiLevelType w:val="hybridMultilevel"/>
    <w:tmpl w:val="2A3E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20"/>
  </w:num>
  <w:num w:numId="6">
    <w:abstractNumId w:val="11"/>
  </w:num>
  <w:num w:numId="7">
    <w:abstractNumId w:val="14"/>
  </w:num>
  <w:num w:numId="8">
    <w:abstractNumId w:val="3"/>
  </w:num>
  <w:num w:numId="9">
    <w:abstractNumId w:val="19"/>
  </w:num>
  <w:num w:numId="10">
    <w:abstractNumId w:val="5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17"/>
  </w:num>
  <w:num w:numId="17">
    <w:abstractNumId w:val="12"/>
  </w:num>
  <w:num w:numId="18">
    <w:abstractNumId w:val="8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65"/>
    <w:rsid w:val="00003128"/>
    <w:rsid w:val="00013961"/>
    <w:rsid w:val="00030A5B"/>
    <w:rsid w:val="00034890"/>
    <w:rsid w:val="00040C6A"/>
    <w:rsid w:val="00045C0C"/>
    <w:rsid w:val="00063DDE"/>
    <w:rsid w:val="00084C7E"/>
    <w:rsid w:val="000A6B1A"/>
    <w:rsid w:val="000B4115"/>
    <w:rsid w:val="000E427B"/>
    <w:rsid w:val="00100B5B"/>
    <w:rsid w:val="00112B2B"/>
    <w:rsid w:val="00133C15"/>
    <w:rsid w:val="0014074B"/>
    <w:rsid w:val="00154F61"/>
    <w:rsid w:val="00161527"/>
    <w:rsid w:val="001C63A7"/>
    <w:rsid w:val="002150DB"/>
    <w:rsid w:val="002162E1"/>
    <w:rsid w:val="00223A3C"/>
    <w:rsid w:val="00232226"/>
    <w:rsid w:val="00233B1D"/>
    <w:rsid w:val="00241006"/>
    <w:rsid w:val="002428BA"/>
    <w:rsid w:val="0024694C"/>
    <w:rsid w:val="0028296E"/>
    <w:rsid w:val="002E6A3A"/>
    <w:rsid w:val="002F3456"/>
    <w:rsid w:val="00300400"/>
    <w:rsid w:val="00336DC7"/>
    <w:rsid w:val="00347F42"/>
    <w:rsid w:val="00355398"/>
    <w:rsid w:val="00371557"/>
    <w:rsid w:val="00371A78"/>
    <w:rsid w:val="00387D5A"/>
    <w:rsid w:val="003B3619"/>
    <w:rsid w:val="003C3A92"/>
    <w:rsid w:val="003F027E"/>
    <w:rsid w:val="00427519"/>
    <w:rsid w:val="00434074"/>
    <w:rsid w:val="00453A10"/>
    <w:rsid w:val="004777BD"/>
    <w:rsid w:val="004A5FE0"/>
    <w:rsid w:val="004B1D20"/>
    <w:rsid w:val="004B24E9"/>
    <w:rsid w:val="004C4C49"/>
    <w:rsid w:val="004D3DEE"/>
    <w:rsid w:val="004E4049"/>
    <w:rsid w:val="004E79A3"/>
    <w:rsid w:val="00522053"/>
    <w:rsid w:val="00522EB7"/>
    <w:rsid w:val="00526DA6"/>
    <w:rsid w:val="00534915"/>
    <w:rsid w:val="00546736"/>
    <w:rsid w:val="00580BD9"/>
    <w:rsid w:val="00586784"/>
    <w:rsid w:val="005944A9"/>
    <w:rsid w:val="005C0DC8"/>
    <w:rsid w:val="005C1C61"/>
    <w:rsid w:val="005D6F4A"/>
    <w:rsid w:val="005E3146"/>
    <w:rsid w:val="005F6A27"/>
    <w:rsid w:val="005F6AE1"/>
    <w:rsid w:val="00602147"/>
    <w:rsid w:val="00626294"/>
    <w:rsid w:val="00660870"/>
    <w:rsid w:val="00683F63"/>
    <w:rsid w:val="00694364"/>
    <w:rsid w:val="006C1A65"/>
    <w:rsid w:val="00713D17"/>
    <w:rsid w:val="00750C75"/>
    <w:rsid w:val="00750FAC"/>
    <w:rsid w:val="00753D2B"/>
    <w:rsid w:val="007552FA"/>
    <w:rsid w:val="00765DF1"/>
    <w:rsid w:val="00776D77"/>
    <w:rsid w:val="00783038"/>
    <w:rsid w:val="00784AAA"/>
    <w:rsid w:val="007B37C7"/>
    <w:rsid w:val="007D0DDE"/>
    <w:rsid w:val="0082495B"/>
    <w:rsid w:val="0087119D"/>
    <w:rsid w:val="00893071"/>
    <w:rsid w:val="00896369"/>
    <w:rsid w:val="008A431B"/>
    <w:rsid w:val="008C16E1"/>
    <w:rsid w:val="008C1F89"/>
    <w:rsid w:val="008E7734"/>
    <w:rsid w:val="0090331A"/>
    <w:rsid w:val="0092535A"/>
    <w:rsid w:val="0092553C"/>
    <w:rsid w:val="00932D55"/>
    <w:rsid w:val="009707A8"/>
    <w:rsid w:val="009910F6"/>
    <w:rsid w:val="00996ABB"/>
    <w:rsid w:val="0099797C"/>
    <w:rsid w:val="00A13D99"/>
    <w:rsid w:val="00A24ADC"/>
    <w:rsid w:val="00A402CC"/>
    <w:rsid w:val="00A4041E"/>
    <w:rsid w:val="00A508F1"/>
    <w:rsid w:val="00A51588"/>
    <w:rsid w:val="00A627FA"/>
    <w:rsid w:val="00A65B59"/>
    <w:rsid w:val="00A90461"/>
    <w:rsid w:val="00AB36E9"/>
    <w:rsid w:val="00AC7D4B"/>
    <w:rsid w:val="00AD0B99"/>
    <w:rsid w:val="00AD392A"/>
    <w:rsid w:val="00B24DFB"/>
    <w:rsid w:val="00B56359"/>
    <w:rsid w:val="00B6367D"/>
    <w:rsid w:val="00B824FC"/>
    <w:rsid w:val="00BC2004"/>
    <w:rsid w:val="00BE4E98"/>
    <w:rsid w:val="00C0457F"/>
    <w:rsid w:val="00C07162"/>
    <w:rsid w:val="00C27124"/>
    <w:rsid w:val="00C42446"/>
    <w:rsid w:val="00C65D20"/>
    <w:rsid w:val="00C82B80"/>
    <w:rsid w:val="00C915DB"/>
    <w:rsid w:val="00C93E42"/>
    <w:rsid w:val="00CA5EBC"/>
    <w:rsid w:val="00CB375E"/>
    <w:rsid w:val="00CB5A66"/>
    <w:rsid w:val="00D071BC"/>
    <w:rsid w:val="00D21925"/>
    <w:rsid w:val="00D31690"/>
    <w:rsid w:val="00D35982"/>
    <w:rsid w:val="00D8215C"/>
    <w:rsid w:val="00D83055"/>
    <w:rsid w:val="00D95053"/>
    <w:rsid w:val="00D96BCB"/>
    <w:rsid w:val="00DA740C"/>
    <w:rsid w:val="00DD7749"/>
    <w:rsid w:val="00DF3118"/>
    <w:rsid w:val="00E047D6"/>
    <w:rsid w:val="00E16DA1"/>
    <w:rsid w:val="00E34C10"/>
    <w:rsid w:val="00E55AC2"/>
    <w:rsid w:val="00E751A3"/>
    <w:rsid w:val="00E869E9"/>
    <w:rsid w:val="00E91A1C"/>
    <w:rsid w:val="00E96277"/>
    <w:rsid w:val="00EB6F8C"/>
    <w:rsid w:val="00F078F7"/>
    <w:rsid w:val="00F63D86"/>
    <w:rsid w:val="00F7318F"/>
    <w:rsid w:val="00FC2B21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3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A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A65"/>
  </w:style>
  <w:style w:type="paragraph" w:styleId="Footer">
    <w:name w:val="footer"/>
    <w:basedOn w:val="Normal"/>
    <w:link w:val="FooterChar"/>
    <w:uiPriority w:val="99"/>
    <w:rsid w:val="006C1A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A65"/>
  </w:style>
  <w:style w:type="paragraph" w:styleId="BalloonText">
    <w:name w:val="Balloon Text"/>
    <w:basedOn w:val="Normal"/>
    <w:link w:val="BalloonTextChar"/>
    <w:uiPriority w:val="99"/>
    <w:semiHidden/>
    <w:rsid w:val="006C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C1A65"/>
    <w:rPr>
      <w:i/>
      <w:iCs/>
    </w:rPr>
  </w:style>
  <w:style w:type="paragraph" w:customStyle="1" w:styleId="Tekstpodstawowy21">
    <w:name w:val="Tekst podstawowy 21"/>
    <w:basedOn w:val="Normal"/>
    <w:uiPriority w:val="99"/>
    <w:rsid w:val="006C1A65"/>
    <w:pPr>
      <w:suppressAutoHyphens/>
      <w:spacing w:before="280" w:after="280"/>
      <w:jc w:val="center"/>
    </w:pPr>
    <w:rPr>
      <w:rFonts w:ascii="Arial Narrow" w:hAnsi="Arial Narrow" w:cs="Arial Narrow"/>
      <w:b/>
      <w:bCs/>
      <w:sz w:val="28"/>
      <w:szCs w:val="28"/>
      <w:lang w:eastAsia="ar-SA"/>
    </w:rPr>
  </w:style>
  <w:style w:type="paragraph" w:styleId="Caption">
    <w:name w:val="caption"/>
    <w:basedOn w:val="Normal"/>
    <w:next w:val="Normal"/>
    <w:uiPriority w:val="99"/>
    <w:qFormat/>
    <w:rsid w:val="00223A3C"/>
    <w:pPr>
      <w:spacing w:after="80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223A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223A3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23A3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80BD9"/>
    <w:pPr>
      <w:suppressAutoHyphens/>
      <w:jc w:val="both"/>
    </w:pPr>
    <w:rPr>
      <w:rFonts w:ascii="Arial" w:hAnsi="Arial" w:cs="Arial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80BD9"/>
    <w:rPr>
      <w:rFonts w:ascii="Arial" w:hAnsi="Arial" w:cs="Arial"/>
      <w:sz w:val="20"/>
      <w:szCs w:val="20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80BD9"/>
    <w:rPr>
      <w:vertAlign w:val="superscript"/>
    </w:rPr>
  </w:style>
  <w:style w:type="character" w:customStyle="1" w:styleId="FontStyle22">
    <w:name w:val="Font Style22"/>
    <w:basedOn w:val="DefaultParagraphFont"/>
    <w:uiPriority w:val="99"/>
    <w:rsid w:val="00C0716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C07162"/>
    <w:pPr>
      <w:widowControl w:val="0"/>
      <w:autoSpaceDE w:val="0"/>
      <w:autoSpaceDN w:val="0"/>
      <w:adjustRightInd w:val="0"/>
      <w:spacing w:line="307" w:lineRule="exact"/>
      <w:ind w:hanging="706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C07162"/>
    <w:pPr>
      <w:widowControl w:val="0"/>
      <w:autoSpaceDE w:val="0"/>
      <w:autoSpaceDN w:val="0"/>
      <w:adjustRightInd w:val="0"/>
      <w:spacing w:line="312" w:lineRule="exact"/>
      <w:ind w:hanging="355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C07162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C07162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C071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371557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371557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371557"/>
    <w:pPr>
      <w:widowControl w:val="0"/>
      <w:autoSpaceDE w:val="0"/>
      <w:autoSpaceDN w:val="0"/>
      <w:adjustRightInd w:val="0"/>
      <w:spacing w:line="317" w:lineRule="exact"/>
      <w:ind w:hanging="336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37155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"/>
    <w:uiPriority w:val="99"/>
    <w:rsid w:val="00371557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71557"/>
    <w:rPr>
      <w:color w:val="auto"/>
      <w:u w:val="single"/>
    </w:rPr>
  </w:style>
  <w:style w:type="paragraph" w:styleId="NormalWeb">
    <w:name w:val="Normal (Web)"/>
    <w:basedOn w:val="Normal"/>
    <w:uiPriority w:val="99"/>
    <w:rsid w:val="003C3A92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0A6B1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0A6B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A6B1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0A6B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0A6B1A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522EB7"/>
    <w:pPr>
      <w:widowControl w:val="0"/>
      <w:autoSpaceDE w:val="0"/>
      <w:autoSpaceDN w:val="0"/>
      <w:adjustRightInd w:val="0"/>
      <w:spacing w:line="227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522E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522E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522EB7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22E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22EB7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14">
    <w:name w:val="Font Style14"/>
    <w:basedOn w:val="DefaultParagraphFont"/>
    <w:uiPriority w:val="99"/>
    <w:rsid w:val="00522EB7"/>
    <w:rPr>
      <w:rFonts w:ascii="Georgia" w:hAnsi="Georgia" w:cs="Georgia"/>
      <w:smallCaps/>
      <w:color w:val="000000"/>
      <w:sz w:val="10"/>
      <w:szCs w:val="10"/>
    </w:rPr>
  </w:style>
  <w:style w:type="character" w:customStyle="1" w:styleId="FontStyle15">
    <w:name w:val="Font Style15"/>
    <w:basedOn w:val="DefaultParagraphFont"/>
    <w:uiPriority w:val="99"/>
    <w:rsid w:val="00522EB7"/>
    <w:rPr>
      <w:rFonts w:ascii="Times New Roman" w:hAnsi="Times New Roman" w:cs="Times New Roman"/>
      <w:b/>
      <w:bCs/>
      <w:smallCaps/>
      <w:color w:val="000000"/>
      <w:spacing w:val="20"/>
      <w:sz w:val="10"/>
      <w:szCs w:val="10"/>
    </w:rPr>
  </w:style>
  <w:style w:type="character" w:customStyle="1" w:styleId="FontStyle16">
    <w:name w:val="Font Style16"/>
    <w:basedOn w:val="DefaultParagraphFont"/>
    <w:uiPriority w:val="99"/>
    <w:rsid w:val="00522EB7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18">
    <w:name w:val="Font Style18"/>
    <w:basedOn w:val="DefaultParagraphFont"/>
    <w:uiPriority w:val="99"/>
    <w:rsid w:val="00522EB7"/>
    <w:rPr>
      <w:rFonts w:ascii="Segoe UI" w:hAnsi="Segoe UI" w:cs="Segoe UI"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522EB7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431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uczniów zakwalifikowanych do udziału w projekcie</dc:title>
  <dc:subject/>
  <dc:creator>Admin</dc:creator>
  <cp:keywords/>
  <dc:description/>
  <cp:lastModifiedBy>administrator</cp:lastModifiedBy>
  <cp:revision>2</cp:revision>
  <cp:lastPrinted>2015-01-13T10:32:00Z</cp:lastPrinted>
  <dcterms:created xsi:type="dcterms:W3CDTF">2015-01-13T14:03:00Z</dcterms:created>
  <dcterms:modified xsi:type="dcterms:W3CDTF">2015-01-13T14:03:00Z</dcterms:modified>
</cp:coreProperties>
</file>